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C" w:rsidRPr="00A1705C" w:rsidRDefault="003D2160" w:rsidP="00A1705C">
      <w:pPr>
        <w:pBdr>
          <w:bottom w:val="single" w:sz="6" w:space="0" w:color="1B6F61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 xml:space="preserve">           </w:t>
      </w:r>
      <w:r w:rsidR="00A1705C" w:rsidRPr="00A1705C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Г</w:t>
      </w:r>
      <w:r w:rsidR="005E7A07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одишна програма за развитие 2019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/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ГОДИШНА ПРОГРАМА</w:t>
      </w:r>
      <w:r w:rsid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РАЗВИТИЕ НА ЧИТАЛИЩНАТА ДЕЙНОСТ</w:t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 Народно читалище „Искра 1893”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с.Паламарца,общ</w:t>
      </w:r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. Попово, </w:t>
      </w:r>
      <w:proofErr w:type="spellStart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обл</w:t>
      </w:r>
      <w:proofErr w:type="spellEnd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 Търговище</w:t>
      </w: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 I. УВОД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Народно читалище “ Искра 1893” е общинско читалище на територията на Община Попово.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Основните цели и задачи на Народ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но читалище “ Искра -1893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” са заложени в Устава, като основната цел е: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1893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местната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- днес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 различен от близкото минало облик, капитал на доверието, съпричастността и участието в развитието на селото.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Стопанисва и поддържа сграден фонд.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-1893” има традиция в създаването и поддържането на художествени и творчески формации.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Чрез програма „Глобални библиотеки” читалището предлага публичен достъп до глобалното инфор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мационно общество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II. ЦЕЛИ И ЗАДАЧИ:</w:t>
      </w:r>
    </w:p>
    <w:p w:rsidR="00A1705C" w:rsidRDefault="005E7A07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През 201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9</w:t>
      </w:r>
      <w:r w:rsidR="00A1705C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г. развитието на читалищната дейност в с.Паламарца ще продължи в основните насоки: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 Основни задачи: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да опазва културно-историческото наследство и местните традиции на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капанската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етнографска група;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спомага изграждането на ценностна система у децата и младежите;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поддържа и обогатява според възможностите  материалната си база;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разработва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реализира инициативи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общностно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 местно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развитие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интеграция на различните култури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финансиране на читалищната дейност;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развива ползотворното сътрудничество между читалищата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територията на община Попово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региона и страната;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Библиотечна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обновяване на библиотечния фонд в зави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симост от читателските интереси според възможностите;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изложби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,витрини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кътове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свързани с бележити дати на личности и събития от местен, регионален и национален характер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срещи и литературни четения на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новоиздадена литера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тура и  автори на общинско ниво;</w:t>
      </w:r>
    </w:p>
    <w:p w:rsidR="00673A2D" w:rsidRDefault="00673A2D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-обучаване на хора от различни възрасти в компютърни умения.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Културно – масова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културният календар за читалищните прояви;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художественото и жанрово разнообразие на културните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мероприятия;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участие в културните мероприятия на общината;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честване на официалните и традицион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 празници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937D2A" w:rsidRPr="003175CE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Проучвателна,</w:t>
      </w:r>
      <w:proofErr w:type="spellStart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събирателска</w:t>
      </w:r>
      <w:proofErr w:type="spellEnd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 xml:space="preserve"> и издателска дейност: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срещи с живите човешки съкровища на Паламарца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-събиране и систематизиране на информация за важни събития от историята на селото,бита и традициите,народния календар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почитаните празници,диалекта,трапезата и вярванията;</w:t>
      </w:r>
    </w:p>
    <w:p w:rsidR="00937D2A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-издаване на 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сбирка от весели случки и истории</w:t>
      </w:r>
      <w:r w:rsidR="00C94DB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от извора на народната мъдрост</w:t>
      </w:r>
      <w:r w:rsidR="00C94DBD"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в </w:t>
      </w:r>
      <w:proofErr w:type="spellStart"/>
      <w:r w:rsidR="00C94DBD"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Паламарца</w:t>
      </w:r>
      <w:proofErr w:type="spellEnd"/>
      <w:r w:rsidR="00C94DBD"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Любителско художествено творчество: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 – творческите постижения на любителските състави и индивидуални изпълнители, чрез привлича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не на специалисти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5E7A07" w:rsidRPr="005E7A07" w:rsidRDefault="005E7A07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стимулиране</w:t>
      </w:r>
      <w:proofErr w:type="spellEnd"/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приемствеността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между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поколенията</w:t>
      </w:r>
      <w:proofErr w:type="spellEnd"/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активно участие на любителските състави и индивидуални изпълнители в културно – мас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ови събития на региона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,страната и чужбина.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Подобряване финансовото състояние на читалището чрез: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членски внос;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проекти и програми;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дарения и спонсорство;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наем от земеделски земи;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наем за ползване на читалищно 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имущество.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имулира развитието на</w:t>
      </w:r>
      <w:r w:rsidR="003175C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3175C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многоликата</w:t>
      </w:r>
      <w:proofErr w:type="spellEnd"/>
      <w:r w:rsidR="003175C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по национално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ст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Паламарца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Насоките и плана за културните дейн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ости през 2019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г. са приети на редовно заседание на читалищното настоятелство.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3175CE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D2160" w:rsidRDefault="00A1705C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Изготвил:</w:t>
      </w:r>
    </w:p>
    <w:p w:rsidR="00A1705C" w:rsidRPr="003D2160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Юлияна Димова Петрова</w:t>
      </w:r>
      <w:r w:rsidR="00A1705C"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- Секретар</w:t>
      </w:r>
    </w:p>
    <w:p w:rsidR="00A1705C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GSM: 0894437441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0897014755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Председател НЧ”Искра 1893”</w:t>
      </w:r>
    </w:p>
    <w:p w:rsidR="00A1705C" w:rsidRP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Иван Л.Иванов</w:t>
      </w:r>
      <w:r w:rsidR="00A1705C"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 w:type="textWrapping" w:clear="all"/>
      </w:r>
    </w:p>
    <w:p w:rsidR="00277737" w:rsidRPr="003046D5" w:rsidRDefault="00277737" w:rsidP="00277737">
      <w:pPr>
        <w:spacing w:after="0" w:line="240" w:lineRule="auto"/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 xml:space="preserve">Народно читалище „Искра -1893” с.Паламарца, общ.Попово,    </w:t>
      </w:r>
      <w:proofErr w:type="spellStart"/>
      <w:r w:rsidRPr="003046D5">
        <w:rPr>
          <w:b/>
          <w:sz w:val="32"/>
          <w:szCs w:val="32"/>
        </w:rPr>
        <w:t>обл</w:t>
      </w:r>
      <w:proofErr w:type="spellEnd"/>
      <w:r w:rsidRPr="003046D5">
        <w:rPr>
          <w:b/>
          <w:sz w:val="32"/>
          <w:szCs w:val="32"/>
        </w:rPr>
        <w:t>.Търговище, ул.”Алеко Константинов” №13</w:t>
      </w:r>
    </w:p>
    <w:p w:rsidR="00277737" w:rsidRDefault="00277737" w:rsidP="00277737">
      <w:pPr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>тел. 0897014755, 0894437441</w:t>
      </w: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Pr="00277737" w:rsidRDefault="00277737" w:rsidP="00277737">
      <w:pPr>
        <w:jc w:val="center"/>
        <w:rPr>
          <w:b/>
          <w:sz w:val="32"/>
          <w:szCs w:val="32"/>
        </w:rPr>
      </w:pPr>
      <w:r w:rsidRPr="003046D5">
        <w:rPr>
          <w:b/>
          <w:sz w:val="40"/>
          <w:szCs w:val="40"/>
        </w:rPr>
        <w:lastRenderedPageBreak/>
        <w:t>КУЛТУРЕН КАЛЕНДАР ЗА 2019г.</w:t>
      </w:r>
    </w:p>
    <w:p w:rsidR="00277737" w:rsidRPr="00EA129A" w:rsidRDefault="00277737" w:rsidP="00277737">
      <w:pPr>
        <w:spacing w:after="0" w:line="240" w:lineRule="auto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 xml:space="preserve"> І. Клубове  и фолклорни</w:t>
      </w:r>
      <w:r>
        <w:rPr>
          <w:b/>
          <w:sz w:val="32"/>
          <w:szCs w:val="32"/>
          <w:u w:val="single"/>
        </w:rPr>
        <w:t xml:space="preserve"> състави за творчески сезон 2018-2019</w:t>
      </w:r>
      <w:r w:rsidRPr="00EA129A">
        <w:rPr>
          <w:b/>
          <w:sz w:val="32"/>
          <w:szCs w:val="32"/>
          <w:u w:val="single"/>
        </w:rPr>
        <w:t xml:space="preserve">г. </w:t>
      </w:r>
    </w:p>
    <w:p w:rsidR="00277737" w:rsidRPr="00B619B6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       - Ансамбъл за изворен фолклор „</w:t>
      </w:r>
      <w:proofErr w:type="spellStart"/>
      <w:r w:rsidRPr="00B619B6">
        <w:rPr>
          <w:b/>
          <w:sz w:val="28"/>
          <w:szCs w:val="28"/>
        </w:rPr>
        <w:t>Капанци</w:t>
      </w:r>
      <w:proofErr w:type="spellEnd"/>
      <w:r w:rsidRPr="00B619B6"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</w:t>
      </w:r>
      <w:r w:rsidRPr="00B619B6">
        <w:rPr>
          <w:b/>
          <w:sz w:val="28"/>
          <w:szCs w:val="28"/>
        </w:rPr>
        <w:t xml:space="preserve"> Женска фолклорна певческа група</w:t>
      </w: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Кайнакларски</w:t>
      </w:r>
      <w:proofErr w:type="spellEnd"/>
      <w:r>
        <w:rPr>
          <w:b/>
          <w:sz w:val="28"/>
          <w:szCs w:val="28"/>
        </w:rPr>
        <w:t xml:space="preserve"> ритми”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-Танцов състав „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народни обичаи „Коледари”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-Детска група за народни обичаи „Лазарки”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-Оркестър „Паламарца”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-Младежка група за хора и народни обичаи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художествено слово и музикални композиции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по изобразително и приложни изкуства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„Приятели на книгата”</w:t>
      </w:r>
    </w:p>
    <w:p w:rsidR="00277737" w:rsidRDefault="00277737" w:rsidP="0027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Клуб за занаяти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</w:t>
      </w:r>
    </w:p>
    <w:p w:rsidR="00277737" w:rsidRPr="00EA129A" w:rsidRDefault="00277737" w:rsidP="00277737">
      <w:pPr>
        <w:jc w:val="center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>ІІ. Художествено творческа дейност, любителско творчество и участие в културни прояви.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ЯНУАРИ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1. Народен обичай „</w:t>
      </w:r>
      <w:proofErr w:type="spellStart"/>
      <w:r w:rsidRPr="00B619B6">
        <w:rPr>
          <w:b/>
          <w:sz w:val="28"/>
          <w:szCs w:val="28"/>
        </w:rPr>
        <w:t>Бабинден</w:t>
      </w:r>
      <w:proofErr w:type="spellEnd"/>
      <w:r w:rsidRPr="00B619B6">
        <w:rPr>
          <w:b/>
          <w:sz w:val="28"/>
          <w:szCs w:val="28"/>
        </w:rPr>
        <w:t>“.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2.Творческа среща със самодейни колективи от НЧ”Ас.</w:t>
      </w:r>
      <w:proofErr w:type="spellStart"/>
      <w:r>
        <w:rPr>
          <w:b/>
          <w:sz w:val="28"/>
          <w:szCs w:val="28"/>
        </w:rPr>
        <w:t>Златаров</w:t>
      </w:r>
      <w:proofErr w:type="spellEnd"/>
      <w:r>
        <w:rPr>
          <w:b/>
          <w:sz w:val="28"/>
          <w:szCs w:val="28"/>
        </w:rPr>
        <w:t>” и НЧ”Пробуда” град Шумен.</w:t>
      </w:r>
    </w:p>
    <w:p w:rsidR="00277737" w:rsidRDefault="00277737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3.Изложба от нови книги в библиотеката.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ФЕВРУАРИ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1. </w:t>
      </w:r>
      <w:proofErr w:type="spellStart"/>
      <w:r>
        <w:rPr>
          <w:b/>
          <w:sz w:val="28"/>
          <w:szCs w:val="28"/>
        </w:rPr>
        <w:t>Възстановка</w:t>
      </w:r>
      <w:proofErr w:type="spellEnd"/>
      <w:r>
        <w:rPr>
          <w:b/>
          <w:sz w:val="28"/>
          <w:szCs w:val="28"/>
        </w:rPr>
        <w:t xml:space="preserve"> на обреди свързани с традиции за празника „</w:t>
      </w:r>
      <w:proofErr w:type="spellStart"/>
      <w:r>
        <w:rPr>
          <w:b/>
          <w:sz w:val="28"/>
          <w:szCs w:val="28"/>
        </w:rPr>
        <w:t>Харалампей</w:t>
      </w:r>
      <w:proofErr w:type="spellEnd"/>
      <w:r>
        <w:rPr>
          <w:b/>
          <w:sz w:val="28"/>
          <w:szCs w:val="28"/>
        </w:rPr>
        <w:t>”.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„Мед,вино и любов” – общоселски празник.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3.Участие в „Салон на виното” в Попово.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4.Участие в IV Фолклорен празник „</w:t>
      </w:r>
      <w:proofErr w:type="spellStart"/>
      <w:r>
        <w:rPr>
          <w:b/>
          <w:sz w:val="28"/>
          <w:szCs w:val="28"/>
        </w:rPr>
        <w:t>Греяна</w:t>
      </w:r>
      <w:proofErr w:type="spellEnd"/>
      <w:r>
        <w:rPr>
          <w:b/>
          <w:sz w:val="28"/>
          <w:szCs w:val="28"/>
        </w:rPr>
        <w:t xml:space="preserve"> ракия и зелева чорба от старовремската софра”.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5.Работилница за мартеници и конкурс за най-оригинална мартеница.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6.Участие в благотворителен базар „Да помогнем на Пеши и </w:t>
      </w:r>
      <w:proofErr w:type="spellStart"/>
      <w:r>
        <w:rPr>
          <w:b/>
          <w:sz w:val="28"/>
          <w:szCs w:val="28"/>
        </w:rPr>
        <w:t>Вики</w:t>
      </w:r>
      <w:proofErr w:type="spellEnd"/>
      <w:r>
        <w:rPr>
          <w:b/>
          <w:sz w:val="28"/>
          <w:szCs w:val="28"/>
        </w:rPr>
        <w:t>”.</w:t>
      </w:r>
    </w:p>
    <w:p w:rsidR="00277737" w:rsidRDefault="00277737" w:rsidP="00277737">
      <w:pPr>
        <w:spacing w:after="0"/>
        <w:jc w:val="center"/>
        <w:rPr>
          <w:b/>
          <w:sz w:val="28"/>
          <w:szCs w:val="28"/>
        </w:rPr>
      </w:pPr>
    </w:p>
    <w:p w:rsidR="00277737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МАРТ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„Баба Марта носи само добрини” – детски празник.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19B6">
        <w:rPr>
          <w:b/>
          <w:sz w:val="28"/>
          <w:szCs w:val="28"/>
        </w:rPr>
        <w:t>2. „Ден на самодееца“</w:t>
      </w:r>
      <w:r>
        <w:rPr>
          <w:b/>
          <w:sz w:val="28"/>
          <w:szCs w:val="28"/>
        </w:rPr>
        <w:t xml:space="preserve">- празник със самодейците.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lastRenderedPageBreak/>
        <w:t xml:space="preserve"> 3. Национален празник на Република България </w:t>
      </w:r>
      <w:r>
        <w:rPr>
          <w:b/>
          <w:sz w:val="28"/>
          <w:szCs w:val="28"/>
        </w:rPr>
        <w:t xml:space="preserve">– </w:t>
      </w:r>
      <w:r w:rsidRPr="00B619B6">
        <w:rPr>
          <w:b/>
          <w:sz w:val="28"/>
          <w:szCs w:val="28"/>
        </w:rPr>
        <w:t>поднасяне цветя на паметника на руските освободители</w:t>
      </w:r>
      <w:r>
        <w:rPr>
          <w:b/>
          <w:sz w:val="28"/>
          <w:szCs w:val="28"/>
        </w:rPr>
        <w:t xml:space="preserve"> в землището на Паламарца.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4. </w:t>
      </w:r>
      <w:r>
        <w:rPr>
          <w:b/>
          <w:sz w:val="28"/>
          <w:szCs w:val="28"/>
        </w:rPr>
        <w:t>„Жената-любима и майка”-празник посветен на Международния ден на жената.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5.Участие в изложение „Магията на женските ръце” в Попово.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6.Творческа среща със самодейците от НЧ”Върбица-Градина” с.Върбица.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7.Работна среща на членовете на ФБФГ.</w:t>
      </w:r>
    </w:p>
    <w:p w:rsidR="00277737" w:rsidRDefault="00277737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8.”</w:t>
      </w:r>
      <w:proofErr w:type="spellStart"/>
      <w:r>
        <w:rPr>
          <w:b/>
          <w:sz w:val="28"/>
          <w:szCs w:val="28"/>
        </w:rPr>
        <w:t>Кукеровден</w:t>
      </w:r>
      <w:proofErr w:type="spellEnd"/>
      <w:r>
        <w:rPr>
          <w:b/>
          <w:sz w:val="28"/>
          <w:szCs w:val="28"/>
        </w:rPr>
        <w:t>”- обичай.</w:t>
      </w:r>
    </w:p>
    <w:p w:rsidR="00277737" w:rsidRPr="00486D52" w:rsidRDefault="00277737" w:rsidP="002777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АПРИЛ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Капанска</w:t>
      </w:r>
      <w:proofErr w:type="spellEnd"/>
      <w:r>
        <w:rPr>
          <w:b/>
          <w:sz w:val="28"/>
          <w:szCs w:val="28"/>
        </w:rPr>
        <w:t xml:space="preserve"> академия” – среща с живи носители на </w:t>
      </w:r>
      <w:proofErr w:type="spellStart"/>
      <w:r>
        <w:rPr>
          <w:b/>
          <w:sz w:val="28"/>
          <w:szCs w:val="28"/>
        </w:rPr>
        <w:t>капанския</w:t>
      </w:r>
      <w:proofErr w:type="spellEnd"/>
      <w:r>
        <w:rPr>
          <w:b/>
          <w:sz w:val="28"/>
          <w:szCs w:val="28"/>
        </w:rPr>
        <w:t xml:space="preserve"> хумор за </w:t>
      </w:r>
      <w:r w:rsidRPr="00B619B6">
        <w:rPr>
          <w:b/>
          <w:sz w:val="28"/>
          <w:szCs w:val="28"/>
        </w:rPr>
        <w:t>Ден</w:t>
      </w:r>
      <w:r>
        <w:rPr>
          <w:b/>
          <w:sz w:val="28"/>
          <w:szCs w:val="28"/>
        </w:rPr>
        <w:t>я на хумора и шегата.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„Рецепти за дълголетие”-среща-разговор с ф-р Теменужка Атанасова.</w:t>
      </w:r>
      <w:r w:rsidRPr="00DC5F44">
        <w:rPr>
          <w:b/>
          <w:sz w:val="28"/>
          <w:szCs w:val="28"/>
        </w:rPr>
        <w:t xml:space="preserve"> </w:t>
      </w:r>
      <w:r w:rsidRPr="00B619B6">
        <w:rPr>
          <w:b/>
          <w:sz w:val="28"/>
          <w:szCs w:val="28"/>
        </w:rPr>
        <w:t>Международен ден на здравет</w:t>
      </w:r>
      <w:r>
        <w:rPr>
          <w:b/>
          <w:sz w:val="28"/>
          <w:szCs w:val="28"/>
        </w:rPr>
        <w:t>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Pr="00B619B6">
        <w:rPr>
          <w:b/>
          <w:sz w:val="28"/>
          <w:szCs w:val="28"/>
        </w:rPr>
        <w:t>. Народен обичай „Лазаруване”</w:t>
      </w:r>
      <w:r>
        <w:rPr>
          <w:b/>
          <w:sz w:val="28"/>
          <w:szCs w:val="28"/>
        </w:rPr>
        <w:t>.</w:t>
      </w:r>
    </w:p>
    <w:p w:rsidR="00277737" w:rsidRDefault="00277737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5.”На Великден на хорото”-празник.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МАЙ</w:t>
      </w:r>
    </w:p>
    <w:p w:rsidR="00277737" w:rsidRPr="00E349F1" w:rsidRDefault="00277737" w:rsidP="00277737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„Село с  европейски облик” – фотографска изложба за Паламарца.</w:t>
      </w:r>
    </w:p>
    <w:p w:rsidR="00277737" w:rsidRPr="0064485B" w:rsidRDefault="00277737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2. „Парк на европейските дървета”-инициатива за Деня на Европа</w:t>
      </w:r>
      <w:r w:rsidRPr="0064485B">
        <w:rPr>
          <w:b/>
          <w:sz w:val="28"/>
          <w:szCs w:val="28"/>
        </w:rPr>
        <w:t xml:space="preserve">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126 години НЧ”Искра 1893” – празник.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Участие на АИФ”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>” в Национален фолклорен празник на дрипавата баница.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Участие на самодейните колективи в Регионален фестивал на народното творчество.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ЮНИ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619B6">
        <w:rPr>
          <w:b/>
          <w:sz w:val="28"/>
          <w:szCs w:val="28"/>
        </w:rPr>
        <w:t>. „Ден на Ботев и загиналите за свободата на Б</w:t>
      </w:r>
      <w:r>
        <w:rPr>
          <w:b/>
          <w:sz w:val="28"/>
          <w:szCs w:val="28"/>
        </w:rPr>
        <w:t>ългария“ –  тържествено поднасяне на венци на Мемориала на загиналите във войните жители на Паламарца.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61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на АИФ”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 xml:space="preserve">” в НФФ „Сватбена обредност” в с.Пещера, общ.Земен.                                                                                                                            3.Участие на самодейните колективи в </w:t>
      </w:r>
      <w:proofErr w:type="spellStart"/>
      <w:r>
        <w:rPr>
          <w:b/>
          <w:sz w:val="28"/>
          <w:szCs w:val="28"/>
        </w:rPr>
        <w:t>Капански</w:t>
      </w:r>
      <w:proofErr w:type="spellEnd"/>
      <w:r>
        <w:rPr>
          <w:b/>
          <w:sz w:val="28"/>
          <w:szCs w:val="28"/>
        </w:rPr>
        <w:t xml:space="preserve"> събор в с.Гецово.</w:t>
      </w:r>
    </w:p>
    <w:p w:rsidR="00277737" w:rsidRDefault="00277737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97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на самодейните колективи в 50 ФС „Златната гъдулка”-Русе.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ЮЛИ, АВГУСТ И СЕПТЕМВРИ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Участие на самодейните колективи в регионални,национални и международни събори,конкурси и фестивали на народното творчество.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 в конкурси, изложения и панаири на занаятите.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Участия в инициативи на музеи,институции и НПО с цел </w:t>
      </w:r>
      <w:proofErr w:type="spellStart"/>
      <w:r>
        <w:rPr>
          <w:b/>
          <w:sz w:val="28"/>
          <w:szCs w:val="28"/>
        </w:rPr>
        <w:t>популяризи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ране</w:t>
      </w:r>
      <w:proofErr w:type="spellEnd"/>
      <w:r>
        <w:rPr>
          <w:b/>
          <w:sz w:val="28"/>
          <w:szCs w:val="28"/>
        </w:rPr>
        <w:t xml:space="preserve"> на местния </w:t>
      </w:r>
      <w:proofErr w:type="spellStart"/>
      <w:r>
        <w:rPr>
          <w:b/>
          <w:sz w:val="28"/>
          <w:szCs w:val="28"/>
        </w:rPr>
        <w:t>капански</w:t>
      </w:r>
      <w:proofErr w:type="spellEnd"/>
      <w:r>
        <w:rPr>
          <w:b/>
          <w:sz w:val="28"/>
          <w:szCs w:val="28"/>
        </w:rPr>
        <w:t xml:space="preserve"> фолклор,традиции и </w:t>
      </w:r>
      <w:proofErr w:type="spellStart"/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обичаи.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Вечери на българската култура,фолклор и традиционна кухня с гостуващи туристически групи в Паламарца.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Творчески вечери със сродни самодейни колективи.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6.Участие на АИФ”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 xml:space="preserve">” в МФФ в </w:t>
      </w:r>
      <w:proofErr w:type="spellStart"/>
      <w:r>
        <w:rPr>
          <w:b/>
          <w:sz w:val="28"/>
          <w:szCs w:val="28"/>
        </w:rPr>
        <w:t>Лорет</w:t>
      </w:r>
      <w:proofErr w:type="spellEnd"/>
      <w:r>
        <w:rPr>
          <w:b/>
          <w:sz w:val="28"/>
          <w:szCs w:val="28"/>
        </w:rPr>
        <w:t xml:space="preserve"> де Мар-Испания.</w:t>
      </w:r>
    </w:p>
    <w:p w:rsidR="00277737" w:rsidRDefault="00277737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7.Участие на самодейните колективи в НФФ „</w:t>
      </w:r>
      <w:proofErr w:type="spellStart"/>
      <w:r>
        <w:rPr>
          <w:b/>
          <w:sz w:val="28"/>
          <w:szCs w:val="28"/>
        </w:rPr>
        <w:t>Фолклорница</w:t>
      </w:r>
      <w:proofErr w:type="spellEnd"/>
      <w:r>
        <w:rPr>
          <w:b/>
          <w:sz w:val="28"/>
          <w:szCs w:val="28"/>
        </w:rPr>
        <w:t xml:space="preserve"> край Еленско”-Пирдоп.</w:t>
      </w:r>
      <w:r w:rsidRPr="00B619B6">
        <w:rPr>
          <w:b/>
          <w:sz w:val="28"/>
          <w:szCs w:val="28"/>
        </w:rPr>
        <w:t xml:space="preserve"> 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ОКТОМВРИ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1.Международен ден на възрастните хора –</w:t>
      </w:r>
      <w:r>
        <w:rPr>
          <w:b/>
          <w:sz w:val="28"/>
          <w:szCs w:val="28"/>
        </w:rPr>
        <w:t>посещения на дълголетници, стари самодейци и активисти в читалищното дело.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2.”Вдъхновени за добро”-седмица на благотворителността.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2.Участие на АИФ „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>” в НФФ „С хоро на гроздобер”-Стара Загора.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62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Участие на самодейните колективи в НФФ”С песните на </w:t>
      </w:r>
      <w:proofErr w:type="spellStart"/>
      <w:r>
        <w:rPr>
          <w:b/>
          <w:sz w:val="28"/>
          <w:szCs w:val="28"/>
        </w:rPr>
        <w:t>Билчин</w:t>
      </w:r>
      <w:proofErr w:type="spellEnd"/>
      <w:r>
        <w:rPr>
          <w:b/>
          <w:sz w:val="28"/>
          <w:szCs w:val="28"/>
        </w:rPr>
        <w:t xml:space="preserve"> юнак през вековете”-Гурково.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</w:rPr>
        <w:t xml:space="preserve">                                                      </w:t>
      </w:r>
      <w:r w:rsidRPr="00486D52">
        <w:rPr>
          <w:b/>
          <w:sz w:val="28"/>
          <w:szCs w:val="28"/>
          <w:u w:val="single"/>
        </w:rPr>
        <w:t>МЕСЕЦ НОЕМВРИ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Участие в мероприятия,свързани с Празника на селото. </w:t>
      </w:r>
    </w:p>
    <w:p w:rsidR="00277737" w:rsidRDefault="00277737" w:rsidP="002777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61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„Семейството е свято”-празник по повод Деня на християнското семейство.</w:t>
      </w:r>
    </w:p>
    <w:p w:rsidR="00277737" w:rsidRDefault="00277737" w:rsidP="00277737">
      <w:pPr>
        <w:spacing w:after="0" w:line="240" w:lineRule="auto"/>
        <w:jc w:val="center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МЕСЕЦ ДЕКЕМВРИ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1.„Вкусът на Коледа”-работилница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Детско Коледно шоу 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4. Народен обичай “Коледуване”.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5.Участие на Група за народни обичаи „Коледари” в празници на народното творчество.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6.”Здраве,мир,благодат” – общоселски празник за Нова година.</w:t>
      </w:r>
    </w:p>
    <w:p w:rsidR="00277737" w:rsidRDefault="00277737" w:rsidP="0027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7.”Протегни ръка-дари радост”-посещение в ЦНСТ Попово.</w:t>
      </w:r>
    </w:p>
    <w:p w:rsidR="00277737" w:rsidRPr="000B32B1" w:rsidRDefault="00277737" w:rsidP="00277737">
      <w:pPr>
        <w:spacing w:after="0"/>
        <w:jc w:val="center"/>
        <w:rPr>
          <w:b/>
          <w:sz w:val="32"/>
          <w:szCs w:val="32"/>
          <w:u w:val="single"/>
        </w:rPr>
      </w:pPr>
      <w:r w:rsidRPr="000B32B1">
        <w:rPr>
          <w:b/>
          <w:sz w:val="32"/>
          <w:szCs w:val="32"/>
          <w:u w:val="single"/>
        </w:rPr>
        <w:t>ІІІ. Библиотечни събития и прояви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”В памет на Ботев” – изложба.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„Освобождението”-</w:t>
      </w:r>
      <w:r w:rsidRPr="00E97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за рисунка на тема.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3.”Време за обичане”-среща с поета Цанко Цанев 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4.”Левски-Апостол на всички времена”-дискусия.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„Поклон Апостоле!”-</w:t>
      </w:r>
      <w:r w:rsidRPr="00940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витрина.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</w:t>
      </w:r>
      <w:r w:rsidRPr="000A4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Витрина от книги с  детски приказки от български автори.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 „Китна пролет е дошла”-</w:t>
      </w:r>
      <w:r w:rsidRPr="00E97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за рисунка.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Табло „Родено от Земята”</w:t>
      </w:r>
      <w:r w:rsidRPr="00940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по повод  </w:t>
      </w:r>
      <w:r w:rsidRPr="00B619B6">
        <w:rPr>
          <w:b/>
          <w:sz w:val="28"/>
          <w:szCs w:val="28"/>
        </w:rPr>
        <w:t>Меж</w:t>
      </w:r>
      <w:r>
        <w:rPr>
          <w:b/>
          <w:sz w:val="28"/>
          <w:szCs w:val="28"/>
        </w:rPr>
        <w:t>дународен ден на Земята 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„В помощ на библиотекаря” – младежи  обучават  възрастни в компютърна грамотност библиотеката   – и</w:t>
      </w:r>
      <w:r w:rsidRPr="00B619B6">
        <w:rPr>
          <w:b/>
          <w:sz w:val="28"/>
          <w:szCs w:val="28"/>
        </w:rPr>
        <w:t>нициатива посветена на Деня на библиотекаря</w:t>
      </w:r>
      <w:r>
        <w:rPr>
          <w:b/>
          <w:sz w:val="28"/>
          <w:szCs w:val="28"/>
        </w:rPr>
        <w:t>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9. Четения по повод Седмицата на детската книга-с доброволци.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10.”Мъдрост и любов”- обсъждане на книгата „Стопанката на Господ”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11.”Направи си кукла” – изработка и конкурс за най-оригинална кукла по повод Деня на детето.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12.”Килим от рисунки”-изработка на килим от рисунки с българска шевица.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13.”Коледен разказвач”-четения с доброволци.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 "Любима ваканция на село" – о</w:t>
      </w:r>
      <w:r w:rsidRPr="00B619B6">
        <w:rPr>
          <w:b/>
          <w:sz w:val="28"/>
          <w:szCs w:val="28"/>
        </w:rPr>
        <w:t>ткриван</w:t>
      </w:r>
      <w:r>
        <w:rPr>
          <w:b/>
          <w:sz w:val="28"/>
          <w:szCs w:val="28"/>
        </w:rPr>
        <w:t>е на лятна читалня със забавни,</w:t>
      </w:r>
      <w:r w:rsidRPr="00B619B6">
        <w:rPr>
          <w:b/>
          <w:sz w:val="28"/>
          <w:szCs w:val="28"/>
        </w:rPr>
        <w:t xml:space="preserve"> образователни </w:t>
      </w:r>
      <w:r>
        <w:rPr>
          <w:b/>
          <w:sz w:val="28"/>
          <w:szCs w:val="28"/>
        </w:rPr>
        <w:t xml:space="preserve">и спортни </w:t>
      </w:r>
      <w:r w:rsidRPr="00B619B6">
        <w:rPr>
          <w:b/>
          <w:sz w:val="28"/>
          <w:szCs w:val="28"/>
        </w:rPr>
        <w:t>игри, рисуване и ч</w:t>
      </w:r>
      <w:r>
        <w:rPr>
          <w:b/>
          <w:sz w:val="28"/>
          <w:szCs w:val="28"/>
        </w:rPr>
        <w:t>етене на любими детски книжки,екскурзии сред природата.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 „Обична България!” – прослушване и разучаване на стихове  за Родината.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„Отдадени на България”-изложба от материали за народните будители.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17.Изложби,витрини,четения,дискусии,кино по повод: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-455 години от рождението на Шекспир;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-210 години от рождението на Гогол;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-140 години София столица на България;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-160 години от рождението на Артър Конан Дойл;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-110 години от рождението </w:t>
      </w:r>
      <w:proofErr w:type="spellStart"/>
      <w:r>
        <w:rPr>
          <w:b/>
          <w:sz w:val="28"/>
          <w:szCs w:val="28"/>
        </w:rPr>
        <w:t>нах</w:t>
      </w:r>
      <w:proofErr w:type="spellEnd"/>
      <w:r>
        <w:rPr>
          <w:b/>
          <w:sz w:val="28"/>
          <w:szCs w:val="28"/>
        </w:rPr>
        <w:t xml:space="preserve"> Димитър Димов;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-115 години от рождението на Атанас Далчев;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-105 години от рождението на Луи дьо Финес;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-195 години от рождението на Александър Дюма-син;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-270 години от рождението на </w:t>
      </w:r>
      <w:proofErr w:type="spellStart"/>
      <w:r>
        <w:rPr>
          <w:b/>
          <w:sz w:val="28"/>
          <w:szCs w:val="28"/>
        </w:rPr>
        <w:t>Волфранг</w:t>
      </w:r>
      <w:proofErr w:type="spellEnd"/>
      <w:r>
        <w:rPr>
          <w:b/>
          <w:sz w:val="28"/>
          <w:szCs w:val="28"/>
        </w:rPr>
        <w:t xml:space="preserve"> фон Гьоте;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-100 години от рождението на Николай Хайтов;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-185 години от рождението на Любен Каравелов;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-205 години от рождението на Михаил </w:t>
      </w:r>
      <w:proofErr w:type="spellStart"/>
      <w:r>
        <w:rPr>
          <w:b/>
          <w:sz w:val="28"/>
          <w:szCs w:val="28"/>
        </w:rPr>
        <w:t>Лермонтов</w:t>
      </w:r>
      <w:proofErr w:type="spellEnd"/>
      <w:r>
        <w:rPr>
          <w:b/>
          <w:sz w:val="28"/>
          <w:szCs w:val="28"/>
        </w:rPr>
        <w:t>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-105 години от рождението на Павел Вежинов;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-110 години от рождението на Николала Вапцаров;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  90 години от рождението  на Йордан Радичков;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  75 години от рождението на Надежда Захариева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 „Живеем за нашите потомци”-изложба.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 Участия в срещи с творци от Поповския край,организирани от НЧ”Св.Св.Кирил и Методий” гр.Попово,Исторически музей и читалища.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Организиране на дарителска кампания за обогатяване на библиотечния фонд.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21.”Книжни вълшебства”- занимания  на Детски клуб „Приятели на книгата”. 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22.”Дърво на толерантността”-занимание на Детски клуб по приложни изкуства.</w:t>
      </w: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046D5">
        <w:rPr>
          <w:rFonts w:ascii="Arial" w:hAnsi="Arial" w:cs="Arial"/>
          <w:b/>
          <w:sz w:val="32"/>
          <w:szCs w:val="32"/>
          <w:u w:val="single"/>
        </w:rPr>
        <w:t>Забележка:</w:t>
      </w:r>
      <w:r w:rsidRPr="003046D5">
        <w:rPr>
          <w:rFonts w:ascii="Arial" w:hAnsi="Arial" w:cs="Arial"/>
          <w:b/>
          <w:sz w:val="32"/>
          <w:szCs w:val="32"/>
        </w:rPr>
        <w:t xml:space="preserve">  Културният календар ще бъде допълван и обогатяван през 2019г.</w:t>
      </w: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3D71" w:rsidRDefault="00543D71"/>
    <w:sectPr w:rsidR="00543D71" w:rsidSect="0054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80A"/>
    <w:multiLevelType w:val="hybridMultilevel"/>
    <w:tmpl w:val="DEA29194"/>
    <w:lvl w:ilvl="0" w:tplc="7C2C43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1705C"/>
    <w:rsid w:val="00025929"/>
    <w:rsid w:val="00104F0B"/>
    <w:rsid w:val="00277737"/>
    <w:rsid w:val="003175CE"/>
    <w:rsid w:val="003D2160"/>
    <w:rsid w:val="00543D71"/>
    <w:rsid w:val="005E7A07"/>
    <w:rsid w:val="00673A2D"/>
    <w:rsid w:val="006D2192"/>
    <w:rsid w:val="007752BF"/>
    <w:rsid w:val="00937D2A"/>
    <w:rsid w:val="0099415E"/>
    <w:rsid w:val="009A7F62"/>
    <w:rsid w:val="00A1705C"/>
    <w:rsid w:val="00AD6B10"/>
    <w:rsid w:val="00B73AEC"/>
    <w:rsid w:val="00C739CA"/>
    <w:rsid w:val="00C94DBD"/>
    <w:rsid w:val="00E8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71"/>
  </w:style>
  <w:style w:type="paragraph" w:styleId="2">
    <w:name w:val="heading 2"/>
    <w:basedOn w:val="a"/>
    <w:link w:val="20"/>
    <w:uiPriority w:val="9"/>
    <w:qFormat/>
    <w:rsid w:val="00A1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170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unhideWhenUsed/>
    <w:rsid w:val="00A1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705C"/>
  </w:style>
  <w:style w:type="paragraph" w:styleId="HTML">
    <w:name w:val="HTML Preformatted"/>
    <w:basedOn w:val="a"/>
    <w:link w:val="HTML0"/>
    <w:uiPriority w:val="99"/>
    <w:semiHidden/>
    <w:unhideWhenUsed/>
    <w:rsid w:val="00A1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1705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4">
    <w:name w:val="Hyperlink"/>
    <w:basedOn w:val="a0"/>
    <w:uiPriority w:val="99"/>
    <w:semiHidden/>
    <w:unhideWhenUsed/>
    <w:rsid w:val="00A170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7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7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2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79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CCCCCC"/>
            <w:bottom w:val="none" w:sz="0" w:space="0" w:color="auto"/>
            <w:right w:val="none" w:sz="0" w:space="0" w:color="auto"/>
          </w:divBdr>
          <w:divsChild>
            <w:div w:id="793251624">
              <w:marLeft w:val="0"/>
              <w:marRight w:val="0"/>
              <w:marTop w:val="0"/>
              <w:marBottom w:val="0"/>
              <w:divBdr>
                <w:top w:val="single" w:sz="6" w:space="0" w:color="8EBEE3"/>
                <w:left w:val="single" w:sz="6" w:space="0" w:color="8EBEE3"/>
                <w:bottom w:val="single" w:sz="6" w:space="0" w:color="8EBEE3"/>
                <w:right w:val="single" w:sz="6" w:space="0" w:color="8EBEE3"/>
              </w:divBdr>
              <w:divsChild>
                <w:div w:id="18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BEE3"/>
                    <w:right w:val="none" w:sz="0" w:space="0" w:color="auto"/>
                  </w:divBdr>
                </w:div>
              </w:divsChild>
            </w:div>
          </w:divsChild>
        </w:div>
        <w:div w:id="268969431">
          <w:marLeft w:val="0"/>
          <w:marRight w:val="0"/>
          <w:marTop w:val="424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5FE0-5C32-400D-9159-A71C789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Librarian</cp:lastModifiedBy>
  <cp:revision>3</cp:revision>
  <cp:lastPrinted>2019-01-29T10:19:00Z</cp:lastPrinted>
  <dcterms:created xsi:type="dcterms:W3CDTF">2019-01-29T10:20:00Z</dcterms:created>
  <dcterms:modified xsi:type="dcterms:W3CDTF">2019-06-20T12:21:00Z</dcterms:modified>
</cp:coreProperties>
</file>